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86" w:rsidRPr="00576E89" w:rsidRDefault="00093086" w:rsidP="00093086">
      <w:pPr>
        <w:pStyle w:val="Nadpis1"/>
        <w:numPr>
          <w:ilvl w:val="0"/>
          <w:numId w:val="0"/>
        </w:numPr>
        <w:rPr>
          <w:sz w:val="40"/>
          <w:szCs w:val="40"/>
        </w:rPr>
      </w:pPr>
      <w:bookmarkStart w:id="0" w:name="_Toc481177021"/>
      <w:r w:rsidRPr="00576E89">
        <w:rPr>
          <w:sz w:val="40"/>
          <w:szCs w:val="40"/>
        </w:rPr>
        <w:t>Přílohy</w:t>
      </w:r>
      <w:bookmarkEnd w:id="0"/>
    </w:p>
    <w:p w:rsidR="00093086" w:rsidRPr="00684F19" w:rsidRDefault="00093086" w:rsidP="00093086">
      <w:pPr>
        <w:pStyle w:val="Nadpis3"/>
        <w:numPr>
          <w:ilvl w:val="0"/>
          <w:numId w:val="0"/>
        </w:numPr>
        <w:spacing w:before="120"/>
        <w:ind w:left="426" w:hanging="720"/>
        <w:rPr>
          <w:sz w:val="25"/>
          <w:szCs w:val="25"/>
        </w:rPr>
      </w:pPr>
      <w:bookmarkStart w:id="1" w:name="_Toc481136936"/>
      <w:bookmarkStart w:id="2" w:name="_Toc481177022"/>
      <w:r>
        <w:t xml:space="preserve">Příloha 1 - </w:t>
      </w:r>
      <w:r w:rsidRPr="00684F19">
        <w:rPr>
          <w:b w:val="0"/>
          <w:sz w:val="25"/>
          <w:szCs w:val="25"/>
        </w:rPr>
        <w:t>Expanze mezinárodních řetězců na českém trhu (rok otevření prvních prodejen)</w:t>
      </w:r>
      <w:bookmarkEnd w:id="1"/>
      <w:bookmarkEnd w:id="2"/>
    </w:p>
    <w:p w:rsidR="00093086" w:rsidRDefault="00093086" w:rsidP="00093086">
      <w:r>
        <w:rPr>
          <w:noProof/>
          <w:lang w:eastAsia="cs-CZ"/>
        </w:rPr>
        <w:drawing>
          <wp:inline distT="0" distB="0" distL="0" distR="0" wp14:anchorId="50CA122C" wp14:editId="73281346">
            <wp:extent cx="2209800" cy="6940550"/>
            <wp:effectExtent l="0" t="0" r="0" b="0"/>
            <wp:docPr id="45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94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86" w:rsidRPr="00D139A7" w:rsidRDefault="00093086" w:rsidP="002D6153">
      <w:pPr>
        <w:spacing w:after="240"/>
        <w:ind w:left="6" w:firstLine="0"/>
      </w:pPr>
      <w:bookmarkStart w:id="3" w:name="_Toc481136937"/>
      <w:bookmarkStart w:id="4" w:name="_Toc481177023"/>
      <w:r>
        <w:rPr>
          <w:rStyle w:val="Nadpis3Char"/>
          <w:bCs w:val="0"/>
          <w:sz w:val="28"/>
        </w:rPr>
        <w:lastRenderedPageBreak/>
        <w:t>Příloha 2</w:t>
      </w:r>
      <w:bookmarkEnd w:id="3"/>
      <w:bookmarkEnd w:id="4"/>
      <w:r>
        <w:t xml:space="preserve"> </w:t>
      </w:r>
      <w:r w:rsidRPr="00D139A7">
        <w:t xml:space="preserve">- </w:t>
      </w:r>
      <w:r w:rsidRPr="00D139A7">
        <w:rPr>
          <w:sz w:val="25"/>
          <w:szCs w:val="25"/>
        </w:rPr>
        <w:t xml:space="preserve">TOP 30 obchodníků (s převahou rychloobrátkového zboží) </w:t>
      </w:r>
      <w:r>
        <w:rPr>
          <w:sz w:val="25"/>
          <w:szCs w:val="25"/>
        </w:rPr>
        <w:t>z hlediska tržeb a počtu prodejen</w:t>
      </w:r>
    </w:p>
    <w:tbl>
      <w:tblPr>
        <w:tblW w:w="750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0"/>
        <w:gridCol w:w="1920"/>
        <w:gridCol w:w="1540"/>
        <w:gridCol w:w="755"/>
      </w:tblGrid>
      <w:tr w:rsidR="00093086" w:rsidRPr="00F23535" w:rsidTr="00FD5B00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Společnost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Řetězec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Počet prodejen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Tržby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AHOLD Czech Republic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48,33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Albert hypermarket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Albert supermarket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AKRO CASH &amp; CARRY ČR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30,12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Drive 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Makro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ASTUR &amp; QANTO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2,3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proofErr w:type="spellStart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Qanto</w:t>
            </w:r>
            <w:proofErr w:type="spellEnd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 market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BILLA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21,62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Billa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Billa stop &amp; shop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CBA NUGET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1,19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CBA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COOP DRUŽSTVO HB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2,12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Coop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Coop Diskont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Tip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proofErr w:type="spellStart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Tuty</w:t>
            </w:r>
            <w:proofErr w:type="spellEnd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DM DROGERIE MARKT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7,85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dm drogerie </w:t>
            </w:r>
            <w:proofErr w:type="spellStart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markt</w:t>
            </w:r>
            <w:proofErr w:type="spellEnd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FLOSMAN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1,53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Flop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GECO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262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29,98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Geco tabák - tisk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262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GLOBUS ČR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22,93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Globus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JAS ČR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8,82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velkoobchod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JEDNOTA, S. D. ČESKÉ BUDĚJOVICE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2,12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Terno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Trefa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JEDNOTA, S. D. V MIKULOVĚ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1,23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Coop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JEDNOTA, S. D. V NYMBURCE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1,08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Coop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JIP VÝCHODOČESKÁ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11,4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Cash &amp; Carry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JIP Plus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179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velkoobchod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Kaufland Česká republika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55,23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Kaufland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lastRenderedPageBreak/>
              <w:t>KONZUM, O. D. V ÚSTÍ NAD ORLICÍ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1,41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Big Mini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Coop 24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Coop Diskont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Fortel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Konzum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Konzum Market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LAGARDERE TRAVEL RETAIL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288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1,67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proofErr w:type="spellStart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Aelia</w:t>
            </w:r>
            <w:proofErr w:type="spellEnd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proofErr w:type="spellStart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Costa</w:t>
            </w:r>
            <w:proofErr w:type="spellEnd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Coffee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Hello!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proofErr w:type="spellStart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Hubiz</w:t>
            </w:r>
            <w:proofErr w:type="spellEnd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proofErr w:type="spellStart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Inmedio</w:t>
            </w:r>
            <w:proofErr w:type="spellEnd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Mr. </w:t>
            </w:r>
            <w:proofErr w:type="spellStart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Baker</w:t>
            </w:r>
            <w:proofErr w:type="spellEnd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Paul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proofErr w:type="spellStart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Relay</w:t>
            </w:r>
            <w:proofErr w:type="spellEnd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144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LIDL Česká republika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33,66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proofErr w:type="spellStart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Lidl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MAKRO CASH &amp; CARRY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32,13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Drive 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360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Makro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360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MALOOBCHODNÍ SÍŤ HRUŠKA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459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7,64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Hruška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459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NORMA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1,66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Norma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P.K.SOLVENT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741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6,17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Teta drogerie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460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Top drogerie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281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PEAL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7,49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Don </w:t>
            </w:r>
            <w:proofErr w:type="spellStart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Pealo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PENNY MARKET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360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32,13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Penny Market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360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PMU CZ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149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1,54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Procházka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149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ROSA MARKET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261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3,05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proofErr w:type="spellStart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Enapo</w:t>
            </w:r>
            <w:proofErr w:type="spellEnd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Pramen CZ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ROSSMANN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2,69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proofErr w:type="spellStart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Rossmann</w:t>
            </w:r>
            <w:proofErr w:type="spellEnd"/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SKUPINA COOP CELKEM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2848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26,16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Coop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2848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TABÁK PLUS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1,54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Norma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TESCO FRANCHISE STORES ČR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1,83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 xml:space="preserve">Žabka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 xml:space="preserve">TESCO </w:t>
            </w:r>
            <w:proofErr w:type="spellStart"/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Stores</w:t>
            </w:r>
            <w:proofErr w:type="spellEnd"/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 xml:space="preserve"> ČR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198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41,76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Express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OD \ City \ My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Tesco hypermarket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Tesco hypermarket extra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Tesco supermarket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93086" w:rsidRPr="00F23535" w:rsidTr="00FD5B00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Celkový součet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8737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93086" w:rsidRPr="00F23535" w:rsidRDefault="00093086" w:rsidP="00FD5B00">
            <w:pPr>
              <w:spacing w:after="0" w:line="240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F23535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450,38</w:t>
            </w:r>
          </w:p>
        </w:tc>
      </w:tr>
    </w:tbl>
    <w:p w:rsidR="00093086" w:rsidRDefault="00093086" w:rsidP="00093086">
      <w:pPr>
        <w:pageBreakBefore/>
        <w:rPr>
          <w:sz w:val="25"/>
          <w:szCs w:val="25"/>
        </w:rPr>
      </w:pPr>
      <w:bookmarkStart w:id="5" w:name="_Toc481136938"/>
      <w:bookmarkStart w:id="6" w:name="_Toc481177024"/>
      <w:r>
        <w:rPr>
          <w:rStyle w:val="Nadpis3Char"/>
          <w:bCs w:val="0"/>
          <w:sz w:val="28"/>
        </w:rPr>
        <w:lastRenderedPageBreak/>
        <w:t>Příloha</w:t>
      </w:r>
      <w:bookmarkStart w:id="7" w:name="_GoBack"/>
      <w:bookmarkEnd w:id="7"/>
      <w:r>
        <w:rPr>
          <w:rStyle w:val="Nadpis3Char"/>
          <w:bCs w:val="0"/>
          <w:sz w:val="28"/>
        </w:rPr>
        <w:t xml:space="preserve"> 3</w:t>
      </w:r>
      <w:bookmarkEnd w:id="5"/>
      <w:bookmarkEnd w:id="6"/>
      <w:r>
        <w:t xml:space="preserve"> –</w:t>
      </w:r>
      <w:r w:rsidRPr="00D139A7">
        <w:t xml:space="preserve"> </w:t>
      </w:r>
      <w:r>
        <w:rPr>
          <w:sz w:val="25"/>
          <w:szCs w:val="25"/>
        </w:rPr>
        <w:t>Dotazník</w:t>
      </w:r>
    </w:p>
    <w:p w:rsidR="00093086" w:rsidRPr="00E36D33" w:rsidRDefault="00093086" w:rsidP="00093086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E36D33">
        <w:rPr>
          <w:sz w:val="25"/>
          <w:szCs w:val="25"/>
        </w:rPr>
        <w:t>Pohlaví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Muž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Žena</w:t>
      </w:r>
    </w:p>
    <w:p w:rsidR="00093086" w:rsidRDefault="00093086" w:rsidP="00093086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E36D33">
        <w:rPr>
          <w:sz w:val="25"/>
          <w:szCs w:val="25"/>
        </w:rPr>
        <w:t>Kolik je Vám let?</w:t>
      </w:r>
      <w:r>
        <w:rPr>
          <w:sz w:val="25"/>
          <w:szCs w:val="25"/>
        </w:rPr>
        <w:t xml:space="preserve"> 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E36D33">
        <w:rPr>
          <w:sz w:val="25"/>
          <w:szCs w:val="25"/>
        </w:rPr>
        <w:t>16-25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E36D33">
        <w:rPr>
          <w:sz w:val="25"/>
          <w:szCs w:val="25"/>
        </w:rPr>
        <w:t>26-35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E36D33">
        <w:rPr>
          <w:sz w:val="25"/>
          <w:szCs w:val="25"/>
        </w:rPr>
        <w:t>36-45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E36D33">
        <w:rPr>
          <w:sz w:val="25"/>
          <w:szCs w:val="25"/>
        </w:rPr>
        <w:t>46-57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E36D33">
        <w:rPr>
          <w:sz w:val="25"/>
          <w:szCs w:val="25"/>
        </w:rPr>
        <w:t>58 a více</w:t>
      </w:r>
    </w:p>
    <w:p w:rsidR="00093086" w:rsidRDefault="00093086" w:rsidP="00093086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E36D33">
        <w:rPr>
          <w:sz w:val="25"/>
          <w:szCs w:val="25"/>
        </w:rPr>
        <w:t>Jaké je Vaše dosažené vzdělání?</w:t>
      </w:r>
      <w:r>
        <w:rPr>
          <w:sz w:val="25"/>
          <w:szCs w:val="25"/>
        </w:rPr>
        <w:t xml:space="preserve"> 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E36D33">
        <w:rPr>
          <w:sz w:val="25"/>
          <w:szCs w:val="25"/>
        </w:rPr>
        <w:t>Základní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E36D33">
        <w:rPr>
          <w:sz w:val="25"/>
          <w:szCs w:val="25"/>
        </w:rPr>
        <w:t>Střední bez maturity, výuční list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E36D33">
        <w:rPr>
          <w:sz w:val="25"/>
          <w:szCs w:val="25"/>
        </w:rPr>
        <w:t>Střední bez maturity, výuční list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E36D33">
        <w:rPr>
          <w:sz w:val="25"/>
          <w:szCs w:val="25"/>
        </w:rPr>
        <w:t>Vysokoškolské</w:t>
      </w:r>
    </w:p>
    <w:p w:rsidR="00093086" w:rsidRDefault="00093086" w:rsidP="00093086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E36D33">
        <w:rPr>
          <w:sz w:val="25"/>
          <w:szCs w:val="25"/>
        </w:rPr>
        <w:t>Do jaké skupiny byste se zařadili?</w:t>
      </w:r>
      <w:r>
        <w:rPr>
          <w:sz w:val="25"/>
          <w:szCs w:val="25"/>
        </w:rPr>
        <w:t xml:space="preserve"> </w:t>
      </w:r>
      <w:r w:rsidRPr="00EC2594">
        <w:rPr>
          <w:i/>
          <w:sz w:val="25"/>
          <w:szCs w:val="25"/>
        </w:rPr>
        <w:t>(jedna možná odpověď)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E36D33">
        <w:rPr>
          <w:sz w:val="25"/>
          <w:szCs w:val="25"/>
        </w:rPr>
        <w:t>Student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E36D33">
        <w:rPr>
          <w:sz w:val="25"/>
          <w:szCs w:val="25"/>
        </w:rPr>
        <w:t>Zaměstnanec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E36D33">
        <w:rPr>
          <w:sz w:val="25"/>
          <w:szCs w:val="25"/>
        </w:rPr>
        <w:t>OSVČ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E36D33">
        <w:rPr>
          <w:sz w:val="25"/>
          <w:szCs w:val="25"/>
        </w:rPr>
        <w:t>Mateřská dovolená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E36D33">
        <w:rPr>
          <w:sz w:val="25"/>
          <w:szCs w:val="25"/>
        </w:rPr>
        <w:t>Nezaměstnaný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E36D33">
        <w:rPr>
          <w:sz w:val="25"/>
          <w:szCs w:val="25"/>
        </w:rPr>
        <w:t>Důchodce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Jiné</w:t>
      </w:r>
    </w:p>
    <w:p w:rsidR="00093086" w:rsidRPr="00EC2594" w:rsidRDefault="00093086" w:rsidP="00093086">
      <w:pPr>
        <w:pStyle w:val="Odstavecseseznamem"/>
        <w:numPr>
          <w:ilvl w:val="0"/>
          <w:numId w:val="5"/>
        </w:numPr>
        <w:rPr>
          <w:i/>
          <w:sz w:val="25"/>
          <w:szCs w:val="25"/>
        </w:rPr>
      </w:pPr>
      <w:r w:rsidRPr="000B4627">
        <w:rPr>
          <w:sz w:val="25"/>
          <w:szCs w:val="25"/>
        </w:rPr>
        <w:t>Jak často se ve Vaší domácnosti nakupují potraviny?</w:t>
      </w:r>
      <w:r>
        <w:rPr>
          <w:sz w:val="25"/>
          <w:szCs w:val="25"/>
        </w:rPr>
        <w:t xml:space="preserve"> </w:t>
      </w:r>
      <w:r w:rsidRPr="00EC2594">
        <w:rPr>
          <w:i/>
          <w:sz w:val="25"/>
          <w:szCs w:val="25"/>
        </w:rPr>
        <w:t>(jedna možná odpověď)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Velmi často: každý den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Často: téměř každý den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Občas: 2-3x týdně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Zřídka: 1x týdně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Velmi zřídka: vícekrát měsíčně</w:t>
      </w:r>
    </w:p>
    <w:p w:rsidR="00093086" w:rsidRDefault="00093086" w:rsidP="00093086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Která nákupní místa využíváte k nákupu potravin?</w:t>
      </w:r>
      <w:r>
        <w:rPr>
          <w:sz w:val="25"/>
          <w:szCs w:val="25"/>
        </w:rPr>
        <w:t xml:space="preserve"> </w:t>
      </w:r>
      <w:r w:rsidRPr="00EC2594">
        <w:rPr>
          <w:i/>
          <w:sz w:val="25"/>
          <w:szCs w:val="25"/>
        </w:rPr>
        <w:t>(více možných odpovědí)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Internet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Hypermarket (Globus, Tesco, Albert, Kaufland)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lastRenderedPageBreak/>
        <w:t>Supermarket (Billa, Tesco, Albert)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Diskont (</w:t>
      </w:r>
      <w:proofErr w:type="spellStart"/>
      <w:r w:rsidRPr="000B4627">
        <w:rPr>
          <w:sz w:val="25"/>
          <w:szCs w:val="25"/>
        </w:rPr>
        <w:t>Lidl</w:t>
      </w:r>
      <w:proofErr w:type="spellEnd"/>
      <w:r w:rsidRPr="000B4627">
        <w:rPr>
          <w:sz w:val="25"/>
          <w:szCs w:val="25"/>
        </w:rPr>
        <w:t>, Penny, Norma, COOP)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Menší samoobsluha/večerka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Specializovaná prodejna (pekařství, řeznictví,..)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Trh</w:t>
      </w:r>
    </w:p>
    <w:p w:rsidR="00093086" w:rsidRPr="000B4627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Jiné</w:t>
      </w:r>
    </w:p>
    <w:p w:rsidR="00093086" w:rsidRPr="00EC2594" w:rsidRDefault="00093086" w:rsidP="00093086">
      <w:pPr>
        <w:pStyle w:val="Odstavecseseznamem"/>
        <w:numPr>
          <w:ilvl w:val="0"/>
          <w:numId w:val="5"/>
        </w:numPr>
        <w:rPr>
          <w:i/>
          <w:sz w:val="25"/>
          <w:szCs w:val="25"/>
        </w:rPr>
      </w:pPr>
      <w:r w:rsidRPr="000B4627">
        <w:rPr>
          <w:sz w:val="25"/>
          <w:szCs w:val="25"/>
        </w:rPr>
        <w:t>Kde nejčastěji nakupujete potraviny?</w:t>
      </w:r>
      <w:r>
        <w:rPr>
          <w:sz w:val="25"/>
          <w:szCs w:val="25"/>
        </w:rPr>
        <w:t xml:space="preserve"> </w:t>
      </w:r>
      <w:r w:rsidRPr="00EC2594">
        <w:rPr>
          <w:i/>
          <w:sz w:val="25"/>
          <w:szCs w:val="25"/>
        </w:rPr>
        <w:t>(</w:t>
      </w:r>
      <w:r>
        <w:rPr>
          <w:i/>
          <w:sz w:val="25"/>
          <w:szCs w:val="25"/>
        </w:rPr>
        <w:t xml:space="preserve">jedna </w:t>
      </w:r>
      <w:r w:rsidRPr="00EC2594">
        <w:rPr>
          <w:i/>
          <w:sz w:val="25"/>
          <w:szCs w:val="25"/>
        </w:rPr>
        <w:t>možná odpověď)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Internet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Hypermarket (Globus, Tesco, Albert, Kaufland)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Supermarket (Billa, Tesco, Albert)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Diskont (</w:t>
      </w:r>
      <w:proofErr w:type="spellStart"/>
      <w:r w:rsidRPr="000B4627">
        <w:rPr>
          <w:sz w:val="25"/>
          <w:szCs w:val="25"/>
        </w:rPr>
        <w:t>Lidl</w:t>
      </w:r>
      <w:proofErr w:type="spellEnd"/>
      <w:r w:rsidRPr="000B4627">
        <w:rPr>
          <w:sz w:val="25"/>
          <w:szCs w:val="25"/>
        </w:rPr>
        <w:t>, Penny, Norma, COOP)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Menší samoobsluha/večerka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Specializovaná prodejna (pekařství, řeznictví,..)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Trh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Jiné</w:t>
      </w:r>
    </w:p>
    <w:p w:rsidR="00093086" w:rsidRDefault="00093086" w:rsidP="00093086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K realizaci menších nákupu nebo v případě dokoupení dodatečných potravin využíváte:</w:t>
      </w:r>
      <w:r>
        <w:rPr>
          <w:sz w:val="25"/>
          <w:szCs w:val="25"/>
        </w:rPr>
        <w:t xml:space="preserve"> </w:t>
      </w:r>
      <w:r w:rsidRPr="00EC2594">
        <w:rPr>
          <w:i/>
          <w:sz w:val="25"/>
          <w:szCs w:val="25"/>
        </w:rPr>
        <w:t>(více možných odpovědí)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Internet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Hypermarket (Globus, Tesco, Albert, Kaufland)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Supermarket (Billa, Tesco, Albert)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Menší samoobsluha/večerka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Specializovaná prodejna (pekařství, řeznictví,..)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Trh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Nic dodatečně nekupuji</w:t>
      </w:r>
    </w:p>
    <w:p w:rsidR="00093086" w:rsidRDefault="00093086" w:rsidP="00093086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Kolik u Vás stojí víkendový nákup potravin?</w:t>
      </w:r>
      <w:r>
        <w:rPr>
          <w:sz w:val="25"/>
          <w:szCs w:val="25"/>
        </w:rPr>
        <w:t xml:space="preserve"> </w:t>
      </w:r>
      <w:r w:rsidRPr="00EC2594">
        <w:rPr>
          <w:i/>
          <w:sz w:val="25"/>
          <w:szCs w:val="25"/>
        </w:rPr>
        <w:t>(</w:t>
      </w:r>
      <w:r>
        <w:rPr>
          <w:i/>
          <w:sz w:val="25"/>
          <w:szCs w:val="25"/>
        </w:rPr>
        <w:t xml:space="preserve">jedna </w:t>
      </w:r>
      <w:r w:rsidRPr="00EC2594">
        <w:rPr>
          <w:i/>
          <w:sz w:val="25"/>
          <w:szCs w:val="25"/>
        </w:rPr>
        <w:t>možná odpověď)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0-200Kč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201-500Kč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501-1000Kč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1001- 2000Kč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2001 a více Kč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Nechci odpovídat</w:t>
      </w:r>
    </w:p>
    <w:p w:rsidR="00093086" w:rsidRDefault="00093086" w:rsidP="00093086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Sledujete při nákupu původ zboží?</w:t>
      </w:r>
      <w:r>
        <w:rPr>
          <w:sz w:val="25"/>
          <w:szCs w:val="25"/>
        </w:rPr>
        <w:t xml:space="preserve"> </w:t>
      </w:r>
      <w:r w:rsidRPr="00EC2594">
        <w:rPr>
          <w:i/>
          <w:sz w:val="25"/>
          <w:szCs w:val="25"/>
        </w:rPr>
        <w:t>(</w:t>
      </w:r>
      <w:r>
        <w:rPr>
          <w:i/>
          <w:sz w:val="25"/>
          <w:szCs w:val="25"/>
        </w:rPr>
        <w:t xml:space="preserve">jedna </w:t>
      </w:r>
      <w:r w:rsidRPr="00EC2594">
        <w:rPr>
          <w:i/>
          <w:sz w:val="25"/>
          <w:szCs w:val="25"/>
        </w:rPr>
        <w:t>možná odpověď)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lastRenderedPageBreak/>
        <w:t>Ano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Spíše ano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Spíše Ne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Ne</w:t>
      </w:r>
    </w:p>
    <w:p w:rsidR="00093086" w:rsidRDefault="00093086" w:rsidP="00093086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Dáváte přednost českým výrobkům?</w:t>
      </w:r>
      <w:r>
        <w:rPr>
          <w:sz w:val="25"/>
          <w:szCs w:val="25"/>
        </w:rPr>
        <w:t xml:space="preserve"> </w:t>
      </w:r>
      <w:r w:rsidRPr="00EC2594">
        <w:rPr>
          <w:i/>
          <w:sz w:val="25"/>
          <w:szCs w:val="25"/>
        </w:rPr>
        <w:t>(</w:t>
      </w:r>
      <w:r>
        <w:rPr>
          <w:i/>
          <w:sz w:val="25"/>
          <w:szCs w:val="25"/>
        </w:rPr>
        <w:t xml:space="preserve">jedna </w:t>
      </w:r>
      <w:r w:rsidRPr="00EC2594">
        <w:rPr>
          <w:i/>
          <w:sz w:val="25"/>
          <w:szCs w:val="25"/>
        </w:rPr>
        <w:t>možná odpověď)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Ano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Spíše ano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Spíše Ne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Ne</w:t>
      </w:r>
    </w:p>
    <w:p w:rsidR="00093086" w:rsidRDefault="00093086" w:rsidP="00093086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Jak vnímáte kvalitu regionálních produktů, tzn. označené regionální značkou?</w:t>
      </w:r>
      <w:r>
        <w:rPr>
          <w:sz w:val="25"/>
          <w:szCs w:val="25"/>
        </w:rPr>
        <w:t xml:space="preserve"> </w:t>
      </w:r>
      <w:r w:rsidRPr="00EC2594">
        <w:rPr>
          <w:i/>
          <w:sz w:val="25"/>
          <w:szCs w:val="25"/>
        </w:rPr>
        <w:t>(</w:t>
      </w:r>
      <w:r>
        <w:rPr>
          <w:i/>
          <w:sz w:val="25"/>
          <w:szCs w:val="25"/>
        </w:rPr>
        <w:t xml:space="preserve">jedna </w:t>
      </w:r>
      <w:r w:rsidRPr="00EC2594">
        <w:rPr>
          <w:i/>
          <w:sz w:val="25"/>
          <w:szCs w:val="25"/>
        </w:rPr>
        <w:t>možná odpověď)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Velmi kvalitní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Spíše kvalitní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Obyčejné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Levné a nekvalitní</w:t>
      </w:r>
    </w:p>
    <w:p w:rsidR="00093086" w:rsidRDefault="00093086" w:rsidP="00093086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Dáváte přednost nákupu výrobků z vašeho regionu, tzn. označené regionální značkou?</w:t>
      </w:r>
      <w:r>
        <w:rPr>
          <w:sz w:val="25"/>
          <w:szCs w:val="25"/>
        </w:rPr>
        <w:t xml:space="preserve"> </w:t>
      </w:r>
      <w:r w:rsidRPr="00EC2594">
        <w:rPr>
          <w:i/>
          <w:sz w:val="25"/>
          <w:szCs w:val="25"/>
        </w:rPr>
        <w:t>(</w:t>
      </w:r>
      <w:r>
        <w:rPr>
          <w:i/>
          <w:sz w:val="25"/>
          <w:szCs w:val="25"/>
        </w:rPr>
        <w:t xml:space="preserve">jedna </w:t>
      </w:r>
      <w:r w:rsidRPr="00EC2594">
        <w:rPr>
          <w:i/>
          <w:sz w:val="25"/>
          <w:szCs w:val="25"/>
        </w:rPr>
        <w:t>možná odpověď)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Ano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Spíše ano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Spíše Ne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Ne</w:t>
      </w:r>
    </w:p>
    <w:p w:rsidR="00093086" w:rsidRDefault="00093086" w:rsidP="00093086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Nakupujete speciální potraviny (bez lepku, pro diabetiky, vegetariánské, biopotraviny, produkty zdravé výživy atd.)?</w:t>
      </w:r>
      <w:r>
        <w:rPr>
          <w:sz w:val="25"/>
          <w:szCs w:val="25"/>
        </w:rPr>
        <w:t xml:space="preserve"> </w:t>
      </w:r>
      <w:r w:rsidRPr="00EC2594">
        <w:rPr>
          <w:i/>
          <w:sz w:val="25"/>
          <w:szCs w:val="25"/>
        </w:rPr>
        <w:t>(</w:t>
      </w:r>
      <w:r>
        <w:rPr>
          <w:i/>
          <w:sz w:val="25"/>
          <w:szCs w:val="25"/>
        </w:rPr>
        <w:t xml:space="preserve">jedna </w:t>
      </w:r>
      <w:r w:rsidRPr="00EC2594">
        <w:rPr>
          <w:i/>
          <w:sz w:val="25"/>
          <w:szCs w:val="25"/>
        </w:rPr>
        <w:t>možná odpověď)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Ano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Ne</w:t>
      </w:r>
    </w:p>
    <w:p w:rsidR="00093086" w:rsidRDefault="00093086" w:rsidP="00093086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Které z níže uvedených speciálních potravin nakupujete?</w:t>
      </w:r>
      <w:r>
        <w:rPr>
          <w:sz w:val="25"/>
          <w:szCs w:val="25"/>
        </w:rPr>
        <w:t xml:space="preserve"> </w:t>
      </w:r>
    </w:p>
    <w:p w:rsidR="00093086" w:rsidRDefault="00093086" w:rsidP="00093086">
      <w:pPr>
        <w:pStyle w:val="Odstavecseseznamem"/>
        <w:ind w:left="1080" w:firstLine="0"/>
        <w:rPr>
          <w:sz w:val="25"/>
          <w:szCs w:val="25"/>
        </w:rPr>
      </w:pPr>
      <w:r w:rsidRPr="00EC2594">
        <w:rPr>
          <w:i/>
          <w:sz w:val="25"/>
          <w:szCs w:val="25"/>
        </w:rPr>
        <w:t>(více možných odpovědí)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Potraviny bez lepku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Potraviny s nízkým obsahem laktózy nebo bezlaktózové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Potraviny pro diabetiky (s nízkým obsahem cukru)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Biopotraviny</w:t>
      </w:r>
    </w:p>
    <w:p w:rsidR="00093086" w:rsidRPr="00CC2647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Vegetariánské produkty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lastRenderedPageBreak/>
        <w:t>Produkty zdravé výživy (</w:t>
      </w:r>
      <w:proofErr w:type="spellStart"/>
      <w:r w:rsidRPr="000B4627">
        <w:rPr>
          <w:sz w:val="25"/>
          <w:szCs w:val="25"/>
        </w:rPr>
        <w:t>superpotraviny</w:t>
      </w:r>
      <w:proofErr w:type="spellEnd"/>
      <w:r w:rsidRPr="000B4627">
        <w:rPr>
          <w:sz w:val="25"/>
          <w:szCs w:val="25"/>
        </w:rPr>
        <w:t>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Jiné</w:t>
      </w:r>
    </w:p>
    <w:p w:rsidR="00093086" w:rsidRDefault="00093086" w:rsidP="00093086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Kde speciální potraviny nakupujete?</w:t>
      </w:r>
      <w:r>
        <w:rPr>
          <w:sz w:val="25"/>
          <w:szCs w:val="25"/>
        </w:rPr>
        <w:t xml:space="preserve"> </w:t>
      </w:r>
      <w:r w:rsidRPr="00EC2594">
        <w:rPr>
          <w:i/>
          <w:sz w:val="25"/>
          <w:szCs w:val="25"/>
        </w:rPr>
        <w:t>(více možných odpovědí)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Super/hypermarket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Specializovaná prodejna (zdravá výživa,..)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Internet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Jiné</w:t>
      </w:r>
    </w:p>
    <w:p w:rsidR="00093086" w:rsidRDefault="00093086" w:rsidP="00093086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Které technologické inovace jste už využili při nákupu potravin v kamenné prodejně?</w:t>
      </w:r>
      <w:r>
        <w:rPr>
          <w:sz w:val="25"/>
          <w:szCs w:val="25"/>
        </w:rPr>
        <w:t xml:space="preserve"> </w:t>
      </w:r>
      <w:r w:rsidRPr="00EC2594">
        <w:rPr>
          <w:i/>
          <w:sz w:val="25"/>
          <w:szCs w:val="25"/>
        </w:rPr>
        <w:t>(více možných odpovědí)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Platba platební kartou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Platba mobilním telefonem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Samoobslužné poklady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proofErr w:type="spellStart"/>
      <w:r w:rsidRPr="00CC2647">
        <w:rPr>
          <w:sz w:val="25"/>
          <w:szCs w:val="25"/>
        </w:rPr>
        <w:t>Self-scanning</w:t>
      </w:r>
      <w:proofErr w:type="spellEnd"/>
      <w:r w:rsidRPr="00CC2647">
        <w:rPr>
          <w:sz w:val="25"/>
          <w:szCs w:val="25"/>
        </w:rPr>
        <w:t>, systém samoobslužného skenování za pomoci nákupního skeneru nebo mobilního telefonu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proofErr w:type="spellStart"/>
      <w:r w:rsidRPr="00CC2647">
        <w:rPr>
          <w:sz w:val="25"/>
          <w:szCs w:val="25"/>
        </w:rPr>
        <w:t>App</w:t>
      </w:r>
      <w:proofErr w:type="spellEnd"/>
      <w:r w:rsidRPr="00CC2647">
        <w:rPr>
          <w:sz w:val="25"/>
          <w:szCs w:val="25"/>
        </w:rPr>
        <w:t>-nakupování neboli za pomoci mobilní aplikace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Skenování QR kódů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proofErr w:type="spellStart"/>
      <w:r w:rsidRPr="00CC2647">
        <w:rPr>
          <w:sz w:val="25"/>
          <w:szCs w:val="25"/>
        </w:rPr>
        <w:t>Žadnou</w:t>
      </w:r>
      <w:proofErr w:type="spellEnd"/>
      <w:r w:rsidRPr="00CC2647">
        <w:rPr>
          <w:sz w:val="25"/>
          <w:szCs w:val="25"/>
        </w:rPr>
        <w:t xml:space="preserve"> z</w:t>
      </w:r>
      <w:r>
        <w:rPr>
          <w:sz w:val="25"/>
          <w:szCs w:val="25"/>
        </w:rPr>
        <w:t> </w:t>
      </w:r>
      <w:r w:rsidRPr="00CC2647">
        <w:rPr>
          <w:sz w:val="25"/>
          <w:szCs w:val="25"/>
        </w:rPr>
        <w:t>uvedených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Jiné</w:t>
      </w:r>
    </w:p>
    <w:p w:rsidR="00093086" w:rsidRDefault="00093086" w:rsidP="00093086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Kterou platební metodu jste už vyzkoušeli?</w:t>
      </w:r>
      <w:r>
        <w:rPr>
          <w:sz w:val="25"/>
          <w:szCs w:val="25"/>
        </w:rPr>
        <w:t xml:space="preserve"> </w:t>
      </w:r>
      <w:r w:rsidRPr="00EC2594">
        <w:rPr>
          <w:i/>
          <w:sz w:val="25"/>
          <w:szCs w:val="25"/>
        </w:rPr>
        <w:t>(více možných odpovědí)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Bezkontaktní platba platební kartou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Bezkontaktní platba za pomoci platební nálepky či přívěšku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Platba elektronickou peněženkou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Platba bankovní aplikací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Platba mobilním telefonem prostřednictvím QR kódu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Žádnou z</w:t>
      </w:r>
      <w:r>
        <w:rPr>
          <w:sz w:val="25"/>
          <w:szCs w:val="25"/>
        </w:rPr>
        <w:t> </w:t>
      </w:r>
      <w:r w:rsidRPr="00CC2647">
        <w:rPr>
          <w:sz w:val="25"/>
          <w:szCs w:val="25"/>
        </w:rPr>
        <w:t>uvedených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Jiné</w:t>
      </w:r>
    </w:p>
    <w:p w:rsidR="00093086" w:rsidRDefault="00093086" w:rsidP="00093086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Kterou z uvedených aplikací jste využili k nákupu potravin?</w:t>
      </w:r>
      <w:r>
        <w:rPr>
          <w:sz w:val="25"/>
          <w:szCs w:val="25"/>
        </w:rPr>
        <w:t xml:space="preserve"> </w:t>
      </w:r>
    </w:p>
    <w:p w:rsidR="00093086" w:rsidRDefault="00093086" w:rsidP="00093086">
      <w:pPr>
        <w:pStyle w:val="Odstavecseseznamem"/>
        <w:ind w:left="1080" w:firstLine="0"/>
        <w:rPr>
          <w:sz w:val="25"/>
          <w:szCs w:val="25"/>
        </w:rPr>
      </w:pPr>
      <w:r w:rsidRPr="00EC2594">
        <w:rPr>
          <w:i/>
          <w:sz w:val="25"/>
          <w:szCs w:val="25"/>
        </w:rPr>
        <w:t>(více možných odpovědí)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Aplikace s přehledy akčního zboží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Aplikace srovnávající ceny zboží u různých prodejců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Aplikace vyhledávající nejbližší prodejnu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Aplikace umožňující nákup online potravin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lastRenderedPageBreak/>
        <w:t>Aplikace umožňující skenování zboží v</w:t>
      </w:r>
      <w:r>
        <w:rPr>
          <w:sz w:val="25"/>
          <w:szCs w:val="25"/>
        </w:rPr>
        <w:t> </w:t>
      </w:r>
      <w:r w:rsidRPr="00CC2647">
        <w:rPr>
          <w:sz w:val="25"/>
          <w:szCs w:val="25"/>
        </w:rPr>
        <w:t>obchodě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Aplikace umožňující správu věrnostních karet/bodů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Aplikace doporučující vhodné recepty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Aplikace umožňující platbu prostřednictvím mobilního telefonu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Žádnou z</w:t>
      </w:r>
      <w:r>
        <w:rPr>
          <w:sz w:val="25"/>
          <w:szCs w:val="25"/>
        </w:rPr>
        <w:t> </w:t>
      </w:r>
      <w:r w:rsidRPr="00CC2647">
        <w:rPr>
          <w:sz w:val="25"/>
          <w:szCs w:val="25"/>
        </w:rPr>
        <w:t>uvedených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Jiné</w:t>
      </w:r>
    </w:p>
    <w:p w:rsidR="00093086" w:rsidRDefault="00093086" w:rsidP="00093086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Vyzkoušeli jste nákup potravin přes internet?</w:t>
      </w:r>
      <w:r>
        <w:rPr>
          <w:sz w:val="25"/>
          <w:szCs w:val="25"/>
        </w:rPr>
        <w:t xml:space="preserve"> </w:t>
      </w:r>
      <w:r w:rsidRPr="00EC2594">
        <w:rPr>
          <w:i/>
          <w:sz w:val="25"/>
          <w:szCs w:val="25"/>
        </w:rPr>
        <w:t>(</w:t>
      </w:r>
      <w:r>
        <w:rPr>
          <w:i/>
          <w:sz w:val="25"/>
          <w:szCs w:val="25"/>
        </w:rPr>
        <w:t xml:space="preserve">jedna </w:t>
      </w:r>
      <w:r w:rsidRPr="00EC2594">
        <w:rPr>
          <w:i/>
          <w:sz w:val="25"/>
          <w:szCs w:val="25"/>
        </w:rPr>
        <w:t>možná odpověď)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Ano, nakupuji prav</w:t>
      </w:r>
      <w:r w:rsidRPr="00CC2647">
        <w:rPr>
          <w:sz w:val="25"/>
          <w:szCs w:val="25"/>
        </w:rPr>
        <w:t>idelně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Ano, nakupuji zřídka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Ano, ale dále v tom nepokračuji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Ne, rád/a bych to zkusila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Ne, ani o tom neuvažuji</w:t>
      </w:r>
    </w:p>
    <w:p w:rsidR="00093086" w:rsidRDefault="00093086" w:rsidP="00093086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Pokud nakupuji potraviny přes internet, upřednostňuji:</w:t>
      </w:r>
      <w:r>
        <w:rPr>
          <w:sz w:val="25"/>
          <w:szCs w:val="25"/>
        </w:rPr>
        <w:t xml:space="preserve"> </w:t>
      </w:r>
    </w:p>
    <w:p w:rsidR="00093086" w:rsidRPr="00EC2594" w:rsidRDefault="00093086" w:rsidP="00093086">
      <w:pPr>
        <w:pStyle w:val="Odstavecseseznamem"/>
        <w:ind w:left="1080" w:firstLine="0"/>
        <w:rPr>
          <w:sz w:val="25"/>
          <w:szCs w:val="25"/>
        </w:rPr>
      </w:pPr>
      <w:r w:rsidRPr="00EC2594">
        <w:rPr>
          <w:i/>
          <w:sz w:val="25"/>
          <w:szCs w:val="25"/>
        </w:rPr>
        <w:t>(</w:t>
      </w:r>
      <w:r>
        <w:rPr>
          <w:i/>
          <w:sz w:val="25"/>
          <w:szCs w:val="25"/>
        </w:rPr>
        <w:t xml:space="preserve">jedna </w:t>
      </w:r>
      <w:r w:rsidRPr="00EC2594">
        <w:rPr>
          <w:i/>
          <w:sz w:val="25"/>
          <w:szCs w:val="25"/>
        </w:rPr>
        <w:t>možná odpověď)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osobní odběr zboží na výdejním místě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dovoz na adresu</w:t>
      </w:r>
    </w:p>
    <w:p w:rsidR="00093086" w:rsidRPr="00EC2594" w:rsidRDefault="00093086" w:rsidP="00093086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Jaké máte zkušenosti</w:t>
      </w:r>
      <w:r w:rsidRPr="00CC2647">
        <w:rPr>
          <w:sz w:val="25"/>
          <w:szCs w:val="25"/>
        </w:rPr>
        <w:t xml:space="preserve"> s nákupem online potravin?</w:t>
      </w:r>
      <w:r>
        <w:rPr>
          <w:sz w:val="25"/>
          <w:szCs w:val="25"/>
        </w:rPr>
        <w:t xml:space="preserve"> </w:t>
      </w:r>
      <w:r w:rsidRPr="00EC2594">
        <w:rPr>
          <w:i/>
          <w:sz w:val="25"/>
          <w:szCs w:val="25"/>
        </w:rPr>
        <w:t>(</w:t>
      </w:r>
      <w:r>
        <w:rPr>
          <w:i/>
          <w:sz w:val="25"/>
          <w:szCs w:val="25"/>
        </w:rPr>
        <w:t xml:space="preserve">jedna </w:t>
      </w:r>
      <w:r w:rsidRPr="00EC2594">
        <w:rPr>
          <w:i/>
          <w:sz w:val="25"/>
          <w:szCs w:val="25"/>
        </w:rPr>
        <w:t>možná odpověď)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Velmi dobré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Dobré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Špatné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Velmi špatné</w:t>
      </w:r>
    </w:p>
    <w:p w:rsidR="00093086" w:rsidRDefault="00093086" w:rsidP="00093086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Pokud nakupujete jakékoliv zboží přes internet, který postup uplatňujete?</w:t>
      </w:r>
    </w:p>
    <w:p w:rsidR="00093086" w:rsidRDefault="00093086" w:rsidP="00093086">
      <w:pPr>
        <w:pStyle w:val="Odstavecseseznamem"/>
        <w:ind w:left="1080" w:firstLine="0"/>
        <w:rPr>
          <w:sz w:val="25"/>
          <w:szCs w:val="25"/>
        </w:rPr>
      </w:pPr>
      <w:r w:rsidRPr="00EC2594">
        <w:rPr>
          <w:i/>
          <w:sz w:val="25"/>
          <w:szCs w:val="25"/>
        </w:rPr>
        <w:t>(více možných odpovědí)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Hledám a sbírám informace o zboží na internetu a následně ho koupím v kamenné prodejně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Prohlédnou si zboží v kamenné prodejně a následně ho koupím přes internet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 xml:space="preserve">Koupím si zboží v kamenné prodejně na základě zaslané </w:t>
      </w:r>
      <w:proofErr w:type="spellStart"/>
      <w:r w:rsidRPr="00CC2647">
        <w:rPr>
          <w:sz w:val="25"/>
          <w:szCs w:val="25"/>
        </w:rPr>
        <w:t>sms</w:t>
      </w:r>
      <w:proofErr w:type="spellEnd"/>
      <w:r w:rsidRPr="00CC2647">
        <w:rPr>
          <w:sz w:val="25"/>
          <w:szCs w:val="25"/>
        </w:rPr>
        <w:t xml:space="preserve"> zprávy či </w:t>
      </w:r>
      <w:proofErr w:type="spellStart"/>
      <w:r w:rsidRPr="00CC2647">
        <w:rPr>
          <w:sz w:val="25"/>
          <w:szCs w:val="25"/>
        </w:rPr>
        <w:t>push</w:t>
      </w:r>
      <w:proofErr w:type="spellEnd"/>
      <w:r w:rsidRPr="00CC2647">
        <w:rPr>
          <w:sz w:val="25"/>
          <w:szCs w:val="25"/>
        </w:rPr>
        <w:t xml:space="preserve"> up notifikace od prodejce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Jiné</w:t>
      </w:r>
    </w:p>
    <w:p w:rsidR="00093086" w:rsidRDefault="00093086" w:rsidP="00093086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Měli by mít internetoví prodejci i vlastní kamennou prodejnu/výdejnu?</w:t>
      </w:r>
      <w:r>
        <w:rPr>
          <w:sz w:val="25"/>
          <w:szCs w:val="25"/>
        </w:rPr>
        <w:t xml:space="preserve"> </w:t>
      </w:r>
    </w:p>
    <w:p w:rsidR="00093086" w:rsidRDefault="00093086" w:rsidP="00093086">
      <w:pPr>
        <w:pStyle w:val="Odstavecseseznamem"/>
        <w:ind w:left="1080" w:firstLine="0"/>
        <w:rPr>
          <w:sz w:val="25"/>
          <w:szCs w:val="25"/>
        </w:rPr>
      </w:pPr>
      <w:r w:rsidRPr="00EC2594">
        <w:rPr>
          <w:i/>
          <w:sz w:val="25"/>
          <w:szCs w:val="25"/>
        </w:rPr>
        <w:t>(</w:t>
      </w:r>
      <w:r>
        <w:rPr>
          <w:i/>
          <w:sz w:val="25"/>
          <w:szCs w:val="25"/>
        </w:rPr>
        <w:t xml:space="preserve">jedna </w:t>
      </w:r>
      <w:r w:rsidRPr="00EC2594">
        <w:rPr>
          <w:i/>
          <w:sz w:val="25"/>
          <w:szCs w:val="25"/>
        </w:rPr>
        <w:t>možná odpověď)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lastRenderedPageBreak/>
        <w:t>Ano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Spíše ano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0B4627">
        <w:rPr>
          <w:sz w:val="25"/>
          <w:szCs w:val="25"/>
        </w:rPr>
        <w:t>Spíše Ne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Ne</w:t>
      </w:r>
    </w:p>
    <w:p w:rsidR="00093086" w:rsidRPr="00EC2594" w:rsidRDefault="00093086" w:rsidP="00093086">
      <w:pPr>
        <w:pStyle w:val="Odstavecseseznamem"/>
        <w:numPr>
          <w:ilvl w:val="0"/>
          <w:numId w:val="5"/>
        </w:numPr>
        <w:rPr>
          <w:i/>
          <w:sz w:val="25"/>
          <w:szCs w:val="25"/>
        </w:rPr>
      </w:pPr>
      <w:r w:rsidRPr="00CC2647">
        <w:rPr>
          <w:sz w:val="25"/>
          <w:szCs w:val="25"/>
        </w:rPr>
        <w:t xml:space="preserve">Z jakého důvodu byste kamennou prodejnu internetových prodejců nejvíce ocenili? </w:t>
      </w:r>
      <w:r w:rsidRPr="00EC2594">
        <w:rPr>
          <w:i/>
          <w:sz w:val="25"/>
          <w:szCs w:val="25"/>
        </w:rPr>
        <w:t>(vyberte 3 možnosti)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Osobní odběr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Platba v</w:t>
      </w:r>
      <w:r>
        <w:rPr>
          <w:sz w:val="25"/>
          <w:szCs w:val="25"/>
        </w:rPr>
        <w:t> </w:t>
      </w:r>
      <w:r w:rsidRPr="00CC2647">
        <w:rPr>
          <w:sz w:val="25"/>
          <w:szCs w:val="25"/>
        </w:rPr>
        <w:t>hotovosti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Reklamace zboží</w:t>
      </w:r>
    </w:p>
    <w:p w:rsidR="00093086" w:rsidRDefault="00093086" w:rsidP="00093086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Prohlédnutí nebo vyzkoušení si zboží</w:t>
      </w:r>
    </w:p>
    <w:p w:rsidR="002D6153" w:rsidRDefault="00093086" w:rsidP="002D6153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CC2647">
        <w:rPr>
          <w:sz w:val="25"/>
          <w:szCs w:val="25"/>
        </w:rPr>
        <w:t>Přímý kontakt s</w:t>
      </w:r>
      <w:r w:rsidR="002D6153">
        <w:rPr>
          <w:sz w:val="25"/>
          <w:szCs w:val="25"/>
        </w:rPr>
        <w:t> </w:t>
      </w:r>
      <w:r w:rsidRPr="00CC2647">
        <w:rPr>
          <w:sz w:val="25"/>
          <w:szCs w:val="25"/>
        </w:rPr>
        <w:t>prodejcem</w:t>
      </w:r>
    </w:p>
    <w:p w:rsidR="00164E06" w:rsidRDefault="00093086" w:rsidP="002D6153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 w:rsidRPr="002D6153">
        <w:rPr>
          <w:sz w:val="25"/>
          <w:szCs w:val="25"/>
        </w:rPr>
        <w:t>Neocenili</w:t>
      </w:r>
    </w:p>
    <w:p w:rsidR="002D6153" w:rsidRPr="002D6153" w:rsidRDefault="002D6153" w:rsidP="002D6153">
      <w:pPr>
        <w:pStyle w:val="Odstavecseseznamem"/>
        <w:numPr>
          <w:ilvl w:val="1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Jiné</w:t>
      </w:r>
    </w:p>
    <w:sectPr w:rsidR="002D6153" w:rsidRPr="002D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4020"/>
    <w:multiLevelType w:val="multilevel"/>
    <w:tmpl w:val="99CCAA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D7C0B89"/>
    <w:multiLevelType w:val="hybridMultilevel"/>
    <w:tmpl w:val="F496A93A"/>
    <w:lvl w:ilvl="0" w:tplc="776AA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DB46C9"/>
    <w:multiLevelType w:val="multilevel"/>
    <w:tmpl w:val="007043A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86"/>
    <w:rsid w:val="00093086"/>
    <w:rsid w:val="002D23B7"/>
    <w:rsid w:val="002D6153"/>
    <w:rsid w:val="0031386F"/>
    <w:rsid w:val="003A0F14"/>
    <w:rsid w:val="0093408F"/>
    <w:rsid w:val="00D66FDD"/>
    <w:rsid w:val="00D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E52B"/>
  <w15:chartTrackingRefBased/>
  <w15:docId w15:val="{8ED2861C-7052-41F1-8E16-5E221296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93086"/>
    <w:pPr>
      <w:spacing w:after="200" w:line="360" w:lineRule="auto"/>
      <w:ind w:firstLine="720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paragraph" w:styleId="Nadpis1">
    <w:name w:val="heading 1"/>
    <w:aliases w:val="New_1"/>
    <w:basedOn w:val="Normln"/>
    <w:next w:val="Normln"/>
    <w:link w:val="Nadpis1Char"/>
    <w:uiPriority w:val="99"/>
    <w:qFormat/>
    <w:rsid w:val="00D66FDD"/>
    <w:pPr>
      <w:keepNext/>
      <w:keepLines/>
      <w:pageBreakBefore/>
      <w:numPr>
        <w:numId w:val="4"/>
      </w:numPr>
      <w:spacing w:before="480" w:line="276" w:lineRule="auto"/>
      <w:outlineLvl w:val="0"/>
    </w:pPr>
    <w:rPr>
      <w:rFonts w:ascii="Cambria" w:eastAsiaTheme="majorEastAsia" w:hAnsi="Cambria" w:cstheme="majorBidi"/>
      <w:b/>
      <w:bCs w:val="0"/>
      <w:color w:val="595959" w:themeColor="text1" w:themeTint="A6"/>
      <w:sz w:val="32"/>
      <w:szCs w:val="28"/>
    </w:rPr>
  </w:style>
  <w:style w:type="paragraph" w:styleId="Nadpis2">
    <w:name w:val="heading 2"/>
    <w:aliases w:val="Nadpis_2"/>
    <w:basedOn w:val="Normln"/>
    <w:next w:val="Normln"/>
    <w:link w:val="Nadpis2Char"/>
    <w:uiPriority w:val="99"/>
    <w:unhideWhenUsed/>
    <w:qFormat/>
    <w:rsid w:val="00D66FDD"/>
    <w:pPr>
      <w:keepNext/>
      <w:keepLines/>
      <w:numPr>
        <w:ilvl w:val="1"/>
        <w:numId w:val="4"/>
      </w:numPr>
      <w:spacing w:line="300" w:lineRule="auto"/>
      <w:outlineLvl w:val="1"/>
    </w:pPr>
    <w:rPr>
      <w:rFonts w:ascii="Cambria" w:hAnsi="Cambria"/>
      <w:b/>
      <w:color w:val="595959" w:themeColor="text1" w:themeTint="A6"/>
      <w:sz w:val="28"/>
      <w:szCs w:val="32"/>
    </w:rPr>
  </w:style>
  <w:style w:type="paragraph" w:styleId="Nadpis3">
    <w:name w:val="heading 3"/>
    <w:aliases w:val="Nadpis_3"/>
    <w:basedOn w:val="Normln"/>
    <w:next w:val="Normln"/>
    <w:link w:val="Nadpis3Char"/>
    <w:uiPriority w:val="99"/>
    <w:unhideWhenUsed/>
    <w:qFormat/>
    <w:rsid w:val="00D66FDD"/>
    <w:pPr>
      <w:keepNext/>
      <w:keepLines/>
      <w:numPr>
        <w:ilvl w:val="2"/>
        <w:numId w:val="4"/>
      </w:numPr>
      <w:spacing w:line="300" w:lineRule="auto"/>
      <w:outlineLvl w:val="2"/>
    </w:pPr>
    <w:rPr>
      <w:rFonts w:ascii="Cambria" w:hAnsi="Cambria"/>
      <w:b/>
      <w:color w:val="595959" w:themeColor="text1" w:themeTint="A6"/>
    </w:rPr>
  </w:style>
  <w:style w:type="paragraph" w:styleId="Nadpis4">
    <w:name w:val="heading 4"/>
    <w:aliases w:val="Nadpis_4"/>
    <w:basedOn w:val="Normln"/>
    <w:next w:val="Normln"/>
    <w:link w:val="Nadpis4Char"/>
    <w:uiPriority w:val="9"/>
    <w:semiHidden/>
    <w:unhideWhenUsed/>
    <w:qFormat/>
    <w:rsid w:val="00D66FDD"/>
    <w:pPr>
      <w:keepNext/>
      <w:keepLines/>
      <w:numPr>
        <w:ilvl w:val="3"/>
        <w:numId w:val="4"/>
      </w:numPr>
      <w:spacing w:before="200" w:line="300" w:lineRule="auto"/>
      <w:outlineLvl w:val="3"/>
    </w:pPr>
    <w:rPr>
      <w:rFonts w:ascii="Cambria" w:eastAsiaTheme="majorEastAsia" w:hAnsi="Cambria" w:cstheme="majorBidi"/>
      <w:b/>
      <w:bCs w:val="0"/>
      <w:iC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ew_1 Char"/>
    <w:basedOn w:val="Standardnpsmoodstavce"/>
    <w:link w:val="Nadpis1"/>
    <w:uiPriority w:val="99"/>
    <w:rsid w:val="00D66FDD"/>
    <w:rPr>
      <w:rFonts w:ascii="Cambria" w:eastAsiaTheme="majorEastAsia" w:hAnsi="Cambria" w:cstheme="majorBidi"/>
      <w:b/>
      <w:bCs/>
      <w:color w:val="595959" w:themeColor="text1" w:themeTint="A6"/>
      <w:sz w:val="32"/>
      <w:szCs w:val="28"/>
    </w:rPr>
  </w:style>
  <w:style w:type="character" w:customStyle="1" w:styleId="Nadpis2Char">
    <w:name w:val="Nadpis 2 Char"/>
    <w:aliases w:val="Nadpis_2 Char"/>
    <w:basedOn w:val="Standardnpsmoodstavce"/>
    <w:link w:val="Nadpis2"/>
    <w:uiPriority w:val="9"/>
    <w:rsid w:val="00D66FDD"/>
    <w:rPr>
      <w:rFonts w:ascii="Cambria" w:hAnsi="Cambria"/>
      <w:b/>
      <w:color w:val="595959" w:themeColor="text1" w:themeTint="A6"/>
      <w:sz w:val="28"/>
      <w:szCs w:val="32"/>
    </w:rPr>
  </w:style>
  <w:style w:type="character" w:customStyle="1" w:styleId="Nadpis3Char">
    <w:name w:val="Nadpis 3 Char"/>
    <w:aliases w:val="Nadpis_3 Char"/>
    <w:basedOn w:val="Standardnpsmoodstavce"/>
    <w:link w:val="Nadpis3"/>
    <w:uiPriority w:val="99"/>
    <w:rsid w:val="00D66FDD"/>
    <w:rPr>
      <w:rFonts w:ascii="Cambria" w:hAnsi="Cambria"/>
      <w:b/>
      <w:color w:val="595959" w:themeColor="text1" w:themeTint="A6"/>
      <w:sz w:val="24"/>
    </w:rPr>
  </w:style>
  <w:style w:type="character" w:customStyle="1" w:styleId="Nadpis4Char">
    <w:name w:val="Nadpis 4 Char"/>
    <w:aliases w:val="Nadpis_4 Char"/>
    <w:basedOn w:val="Standardnpsmoodstavce"/>
    <w:link w:val="Nadpis4"/>
    <w:uiPriority w:val="9"/>
    <w:semiHidden/>
    <w:rsid w:val="00D66FDD"/>
    <w:rPr>
      <w:rFonts w:ascii="Cambria" w:eastAsiaTheme="majorEastAsia" w:hAnsi="Cambria" w:cstheme="majorBidi"/>
      <w:b/>
      <w:bCs/>
      <w:iCs/>
      <w:color w:val="595959" w:themeColor="text1" w:themeTint="A6"/>
      <w:sz w:val="24"/>
    </w:rPr>
  </w:style>
  <w:style w:type="paragraph" w:styleId="Odstavecseseznamem">
    <w:name w:val="List Paragraph"/>
    <w:basedOn w:val="Normln"/>
    <w:uiPriority w:val="99"/>
    <w:qFormat/>
    <w:rsid w:val="0009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1053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Řežábek</dc:creator>
  <cp:keywords/>
  <dc:description/>
  <cp:lastModifiedBy>Zuzana Kolmačková</cp:lastModifiedBy>
  <cp:revision>2</cp:revision>
  <dcterms:created xsi:type="dcterms:W3CDTF">2017-04-28T20:20:00Z</dcterms:created>
  <dcterms:modified xsi:type="dcterms:W3CDTF">2017-04-28T20:20:00Z</dcterms:modified>
</cp:coreProperties>
</file>